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仿宋"/>
          <w:b w:val="0"/>
          <w:bCs w:val="0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黑体" w:hAnsi="黑体" w:eastAsia="黑体" w:cs="仿宋"/>
          <w:b w:val="0"/>
          <w:bCs w:val="0"/>
          <w:color w:val="000000"/>
          <w:kern w:val="0"/>
          <w:sz w:val="28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22" w:firstLineChars="200"/>
        <w:textAlignment w:val="auto"/>
        <w:outlineLvl w:val="9"/>
        <w:rPr>
          <w:rFonts w:hint="eastAsia" w:ascii="宋体" w:hAnsi="宋体" w:eastAsia="宋体" w:cs="宋体"/>
          <w:b/>
          <w:bCs/>
          <w:i w:val="0"/>
          <w:snapToGrid/>
          <w:color w:val="000000"/>
          <w:sz w:val="3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36"/>
          <w:szCs w:val="36"/>
          <w:lang w:eastAsia="zh-CN"/>
        </w:rPr>
        <w:t>20</w:t>
      </w:r>
      <w:r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36"/>
          <w:szCs w:val="36"/>
          <w:lang w:eastAsia="zh-CN"/>
        </w:rPr>
        <w:t>省级中小企业公共服务示范平台</w:t>
      </w:r>
      <w:r>
        <w:rPr>
          <w:rFonts w:hint="eastAsia" w:ascii="方正小标宋简体" w:hAnsi="方正小标宋简体" w:eastAsia="方正小标宋简体" w:cs="宋体"/>
          <w:b w:val="0"/>
          <w:bCs w:val="0"/>
          <w:i w:val="0"/>
          <w:snapToGrid/>
          <w:color w:val="000000"/>
          <w:sz w:val="36"/>
          <w:szCs w:val="36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山西安弘检测技术有限公司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红马甲集团股份有限</w:t>
      </w:r>
      <w:r>
        <w:rPr>
          <w:rFonts w:hint="eastAsia" w:eastAsia="仿宋"/>
          <w:sz w:val="32"/>
          <w:szCs w:val="32"/>
          <w:lang w:val="en-US" w:eastAsia="zh-CN"/>
        </w:rPr>
        <w:t>公司</w:t>
      </w:r>
      <w:r>
        <w:rPr>
          <w:rFonts w:hint="eastAsia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山西晋浙众创空间有限公司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山西转型综改示范区成果转化有限公司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山西华夏易迅创业就业实训基地有限公司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山西晋烁餐饮管理有限公司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山西成成易成信息技术有限公司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山西环宇星火科技咨询有限公司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山西涓子企业管理咨询有限公司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山西税源创新科技股份有限公司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领墒技术转移（太原</w:t>
      </w:r>
      <w:r>
        <w:rPr>
          <w:rFonts w:hint="eastAsia" w:eastAsia="仿宋"/>
          <w:sz w:val="32"/>
          <w:szCs w:val="32"/>
          <w:lang w:eastAsia="zh-CN"/>
        </w:rPr>
        <w:t>）</w:t>
      </w:r>
      <w:r>
        <w:rPr>
          <w:rFonts w:hint="eastAsia" w:eastAsia="仿宋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北京市一法（太原）律师事务所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山西人合正道企业管理咨询有限公司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太原市晋源区双创服务中心有限公司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山西汇众世达科技有限公司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山西弘旭升科技有限公司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山西中宸众创空间有限公司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太原市财苑职业培训学校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山西思慧财税服务有限公司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山西创臣企业运营管理有限公司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山西金邦置业有限公司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山西环宇星创科技有限公司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太原众包集群科技服务有限责任公司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标汇聚知识产权运营管理（山西）有限公司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  <w:t>大同市星光职业培训学校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  <w:t>大同市瑞龙知识产权代理有限公司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  <w:t>阳泉市驿拓电子商务有限责任公司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  <w:t>长治市清控创新创业服务有限公司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  <w:t>长治市梧桐企业管理有限公司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  <w:t>长治市双创梦工厂企业孵化服务有限公司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仿宋" w:cs="楷体"/>
          <w:i w:val="0"/>
          <w:color w:val="000000"/>
          <w:kern w:val="2"/>
          <w:sz w:val="32"/>
          <w:szCs w:val="32"/>
          <w:u w:val="none"/>
          <w:lang w:val="en-US" w:eastAsia="zh-CN"/>
        </w:rPr>
        <w:t>山西太行海鸥锯业有限公司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仿宋" w:cs="楷体"/>
          <w:i w:val="0"/>
          <w:color w:val="000000"/>
          <w:kern w:val="0"/>
          <w:sz w:val="32"/>
          <w:szCs w:val="32"/>
          <w:u w:val="none"/>
          <w:lang w:val="en-US" w:eastAsia="zh-CN"/>
        </w:rPr>
        <w:t>长治市荣通人力资源有限公司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sz w:val="32"/>
          <w:szCs w:val="32"/>
          <w:vertAlign w:val="baseline"/>
          <w:lang w:eastAsia="zh-CN"/>
        </w:rPr>
        <w:t>晋城市</w:t>
      </w:r>
      <w:r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  <w:t>中小企业服务中心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sz w:val="32"/>
          <w:szCs w:val="32"/>
          <w:vertAlign w:val="baseline"/>
          <w:lang w:eastAsia="zh-CN"/>
        </w:rPr>
        <w:t>晋城</w:t>
      </w:r>
      <w:r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  <w:t>清控创新服务有限公司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sz w:val="32"/>
          <w:szCs w:val="32"/>
          <w:vertAlign w:val="baseline"/>
          <w:lang w:eastAsia="zh-CN"/>
        </w:rPr>
        <w:t>晋城</w:t>
      </w:r>
      <w:r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  <w:t>市远中供应链管理有限公司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  <w:t>晋城聚成联合会计师事务所（普通合伙）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  <w:t>山西晋城陈明会计师事务所有限公司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kern w:val="2"/>
          <w:sz w:val="32"/>
          <w:szCs w:val="32"/>
          <w:vertAlign w:val="baseline"/>
          <w:lang w:val="en-US" w:eastAsia="zh-CN"/>
        </w:rPr>
        <w:t>山西柴火部落网络科技有限公司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  <w:t>山西中税创业服务有限公司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kern w:val="2"/>
          <w:sz w:val="32"/>
          <w:szCs w:val="32"/>
          <w:vertAlign w:val="baseline"/>
          <w:lang w:val="en-US" w:eastAsia="zh-CN"/>
        </w:rPr>
        <w:t>临汾市辰佳科技有限公司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  <w:t>运城黄河会计师事务所有限公司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kern w:val="2"/>
          <w:sz w:val="32"/>
          <w:szCs w:val="32"/>
          <w:vertAlign w:val="baseline"/>
          <w:lang w:val="en-US" w:eastAsia="zh-CN"/>
        </w:rPr>
        <w:t>绛县宏华机电职业技能培训学校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楷体" w:hAnsi="楷体" w:eastAsia="仿宋" w:cs="楷体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仿宋" w:cs="楷体"/>
          <w:kern w:val="2"/>
          <w:sz w:val="32"/>
          <w:szCs w:val="32"/>
          <w:vertAlign w:val="baseline"/>
          <w:lang w:val="en-US" w:eastAsia="zh-CN"/>
        </w:rPr>
        <w:t>河津市祥和会计服务有限公司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E4A38"/>
    <w:rsid w:val="79FE4A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2021-06-11T03:49:00Z</dcterms:created>
  <dc:creator>Administrator</dc:creator>
  <cp:lastModifiedBy>Administrator</cp:lastModifiedBy>
  <dcterms:modified xsi:type="dcterms:W3CDTF">2021-06-11T03:50:20Z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